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10B9" w:rsidRDefault="00FD335A" w:rsidP="0026438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90DDE3" wp14:editId="189D41FB">
                <wp:simplePos x="0" y="0"/>
                <wp:positionH relativeFrom="column">
                  <wp:posOffset>-100965</wp:posOffset>
                </wp:positionH>
                <wp:positionV relativeFrom="paragraph">
                  <wp:posOffset>1905</wp:posOffset>
                </wp:positionV>
                <wp:extent cx="6882765" cy="117157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2765" cy="1171575"/>
                        </a:xfrm>
                        <a:prstGeom prst="rect">
                          <a:avLst/>
                        </a:prstGeom>
                        <a:solidFill>
                          <a:srgbClr val="DECDE7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02D8" w:rsidRDefault="00BB001C" w:rsidP="0003606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56"/>
                                <w:szCs w:val="56"/>
                              </w:rPr>
                              <w:t>Sodium (Na)</w:t>
                            </w:r>
                            <w:r w:rsidR="0008485E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676CD4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56"/>
                                <w:szCs w:val="56"/>
                              </w:rPr>
                              <w:t>- Critical Value</w:t>
                            </w:r>
                          </w:p>
                          <w:p w:rsidR="00764BE9" w:rsidRPr="00764BE9" w:rsidRDefault="00764BE9" w:rsidP="00764BE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44"/>
                                <w:szCs w:val="44"/>
                              </w:rPr>
                              <w:t>Effective July 7</w:t>
                            </w:r>
                            <w:r w:rsidRPr="00764BE9"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rebuchet MS" w:hAnsi="Trebuchet MS" w:cs="Times New Roman"/>
                                <w:b/>
                                <w:color w:val="330072"/>
                                <w:sz w:val="44"/>
                                <w:szCs w:val="44"/>
                              </w:rPr>
                              <w:t>, 2020</w:t>
                            </w:r>
                          </w:p>
                          <w:p w:rsidR="008E68DC" w:rsidRDefault="008E68DC" w:rsidP="00FE3F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0" tIns="182880" rIns="45720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0DDE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.95pt;margin-top:.15pt;width:541.95pt;height: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" fillcolor="#decde7" stroked="f">
                <v:textbox inset="36pt,14.4pt,36pt,14.4pt">
                  <w:txbxContent>
                    <w:p w:rsidR="007502D8" w:rsidRDefault="00BB001C" w:rsidP="00036064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 MS" w:hAnsi="Trebuchet MS" w:cs="Times New Roman"/>
                          <w:b/>
                          <w:color w:val="330072"/>
                          <w:sz w:val="56"/>
                          <w:szCs w:val="56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56"/>
                          <w:szCs w:val="56"/>
                        </w:rPr>
                        <w:t>Sodium (Na)</w:t>
                      </w:r>
                      <w:r w:rsidR="0008485E">
                        <w:rPr>
                          <w:rFonts w:ascii="Trebuchet MS" w:hAnsi="Trebuchet MS" w:cs="Times New Roman"/>
                          <w:b/>
                          <w:color w:val="330072"/>
                          <w:sz w:val="56"/>
                          <w:szCs w:val="56"/>
                        </w:rPr>
                        <w:t xml:space="preserve"> </w:t>
                      </w:r>
                      <w:r w:rsidR="00676CD4">
                        <w:rPr>
                          <w:rFonts w:ascii="Trebuchet MS" w:hAnsi="Trebuchet MS" w:cs="Times New Roman"/>
                          <w:b/>
                          <w:color w:val="330072"/>
                          <w:sz w:val="56"/>
                          <w:szCs w:val="56"/>
                        </w:rPr>
                        <w:t>- Critical Value</w:t>
                      </w:r>
                    </w:p>
                    <w:p w:rsidR="00764BE9" w:rsidRPr="00764BE9" w:rsidRDefault="00764BE9" w:rsidP="00764BE9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rebuchet MS" w:hAnsi="Trebuchet MS" w:cs="Times New Roman"/>
                          <w:b/>
                          <w:color w:val="330072"/>
                          <w:sz w:val="44"/>
                          <w:szCs w:val="44"/>
                        </w:rPr>
                      </w:pP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44"/>
                          <w:szCs w:val="44"/>
                        </w:rPr>
                        <w:t>Effective July 7</w:t>
                      </w:r>
                      <w:r w:rsidRPr="00764BE9">
                        <w:rPr>
                          <w:rFonts w:ascii="Trebuchet MS" w:hAnsi="Trebuchet MS" w:cs="Times New Roman"/>
                          <w:b/>
                          <w:color w:val="330072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Trebuchet MS" w:hAnsi="Trebuchet MS" w:cs="Times New Roman"/>
                          <w:b/>
                          <w:color w:val="330072"/>
                          <w:sz w:val="44"/>
                          <w:szCs w:val="44"/>
                        </w:rPr>
                        <w:t>, 2020</w:t>
                      </w:r>
                    </w:p>
                    <w:p w:rsidR="008E68DC" w:rsidRDefault="008E68DC" w:rsidP="00FE3F7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A9D6F" wp14:editId="07B6AAA2">
                <wp:simplePos x="0" y="0"/>
                <wp:positionH relativeFrom="column">
                  <wp:posOffset>184785</wp:posOffset>
                </wp:positionH>
                <wp:positionV relativeFrom="paragraph">
                  <wp:posOffset>1231265</wp:posOffset>
                </wp:positionV>
                <wp:extent cx="6332855" cy="6925310"/>
                <wp:effectExtent l="0" t="0" r="0" b="889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855" cy="692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6941" w:rsidRDefault="00C56941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707E8" w:rsidRDefault="0090684D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676CD4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Salem</w:t>
                            </w:r>
                            <w:r w:rsidR="00BB001C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Health Laboratory critical low</w:t>
                            </w:r>
                            <w:r w:rsidR="00676CD4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parameter f</w:t>
                            </w:r>
                            <w:r w:rsidR="00BB001C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or blood Sodium in patients &gt;</w:t>
                            </w:r>
                            <w:r w:rsidR="00676CD4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1 month</w:t>
                            </w:r>
                            <w:r w:rsidR="00BB001C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old is cu</w:t>
                            </w:r>
                            <w:r w:rsidR="00092EB6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rrently set at less than 115 </w:t>
                            </w:r>
                            <w:proofErr w:type="spellStart"/>
                            <w:r w:rsidR="00092EB6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mmol</w:t>
                            </w:r>
                            <w:proofErr w:type="spellEnd"/>
                            <w:r w:rsidR="00BB001C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/</w:t>
                            </w:r>
                            <w:r w:rsidR="00676CD4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L.  This is the value at which the lab will notify the prov</w:t>
                            </w:r>
                            <w:r w:rsidR="00F5403D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ider with a direct phone call.  Th</w:t>
                            </w:r>
                            <w:r w:rsidR="00764BE9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is critical value is changing</w:t>
                            </w:r>
                            <w:r w:rsidR="00036064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to</w:t>
                            </w:r>
                            <w:r w:rsidR="00092EB6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 xml:space="preserve"> less than 120 </w:t>
                            </w:r>
                            <w:proofErr w:type="spellStart"/>
                            <w:r w:rsidR="00092EB6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mmol</w:t>
                            </w:r>
                            <w:proofErr w:type="spellEnd"/>
                            <w:r w:rsidR="00BB001C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/</w:t>
                            </w:r>
                            <w:r w:rsidR="00676CD4"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  <w:t>L.</w:t>
                            </w:r>
                          </w:p>
                          <w:p w:rsidR="0090684D" w:rsidRDefault="0090684D" w:rsidP="00FC2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76CD4" w:rsidRDefault="00676CD4" w:rsidP="008D41A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Summary of Change:</w:t>
                            </w:r>
                          </w:p>
                          <w:p w:rsidR="00676CD4" w:rsidRDefault="00676CD4" w:rsidP="00676CD4">
                            <w:pPr>
                              <w:pStyle w:val="ListParagraph"/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C263A3" w:rsidRPr="002D17BC" w:rsidRDefault="00676CD4" w:rsidP="002D17BC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Critic</w:t>
                            </w:r>
                            <w:r w:rsidR="00BB001C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al low Sodium</w:t>
                            </w:r>
                            <w:r w:rsidR="003477A0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value will</w:t>
                            </w:r>
                            <w:r w:rsidR="00BB001C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changing from </w:t>
                            </w:r>
                            <w:r w:rsidR="00092EB6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&lt;115 </w:t>
                            </w:r>
                            <w:proofErr w:type="spellStart"/>
                            <w:r w:rsidR="00092EB6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mmol</w:t>
                            </w:r>
                            <w:proofErr w:type="spellEnd"/>
                            <w:r w:rsidR="00092EB6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/L to &lt; 120 </w:t>
                            </w:r>
                            <w:proofErr w:type="spellStart"/>
                            <w:r w:rsidR="00092EB6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mmol</w:t>
                            </w:r>
                            <w:proofErr w:type="spellEnd"/>
                            <w:r w:rsidR="00BB001C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L </w:t>
                            </w:r>
                            <w:r w:rsidR="00F51670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="00BB001C"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>patients &gt;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  <w:t xml:space="preserve"> 1 month old.</w:t>
                            </w:r>
                          </w:p>
                          <w:p w:rsidR="00036064" w:rsidRPr="00C263A3" w:rsidRDefault="00C263A3" w:rsidP="00036064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C263A3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At what level do our</w:t>
                            </w:r>
                            <w:r w:rsidR="00F5403D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 peers consider </w:t>
                            </w:r>
                            <w:r w:rsidR="007911CA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Sodium</w:t>
                            </w:r>
                            <w:r w:rsidR="00F5403D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 critical</w:t>
                            </w:r>
                            <w:r w:rsidR="00036064" w:rsidRPr="00C263A3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?</w:t>
                            </w:r>
                            <w:r w:rsidR="002C397C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036064" w:rsidRPr="00C263A3" w:rsidRDefault="00C263A3" w:rsidP="0003606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C263A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Legacy Health: </w:t>
                            </w:r>
                            <w:r w:rsidR="00036064" w:rsidRPr="00C263A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911C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&lt;121 or &gt;159 </w:t>
                            </w:r>
                            <w:proofErr w:type="spellStart"/>
                            <w:r w:rsidR="007911C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mmol</w:t>
                            </w:r>
                            <w:proofErr w:type="spellEnd"/>
                            <w:r w:rsidR="007911C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/L (for ages ≥12 yrs.</w:t>
                            </w:r>
                            <w:r w:rsidRPr="00C263A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C263A3" w:rsidRDefault="007911CA" w:rsidP="0003606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ARUP:  &lt;120 or &gt;160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mmol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/L (no age specification)</w:t>
                            </w:r>
                          </w:p>
                          <w:p w:rsidR="00764BE9" w:rsidRPr="00764BE9" w:rsidRDefault="00764BE9" w:rsidP="00764B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C263A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OHSU: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≥160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mmol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/</w:t>
                            </w:r>
                            <w:r w:rsidRPr="00C263A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(no age specification, or critical low level</w:t>
                            </w:r>
                            <w:r w:rsidRPr="00C263A3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)</w:t>
                            </w:r>
                            <w:bookmarkStart w:id="0" w:name="_GoBack"/>
                            <w:bookmarkEnd w:id="0"/>
                          </w:p>
                          <w:p w:rsidR="002C397C" w:rsidRPr="002C397C" w:rsidRDefault="002C397C" w:rsidP="002C397C">
                            <w:pPr>
                              <w:pStyle w:val="ListParagraph"/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C56941" w:rsidRPr="00A6441C" w:rsidRDefault="00C56941" w:rsidP="00C56941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A6441C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W</w:t>
                            </w:r>
                            <w:r w:rsidR="00C263A3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hat will this change mean for our providers</w:t>
                            </w:r>
                            <w:r w:rsidRPr="00A6441C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>?</w:t>
                            </w:r>
                          </w:p>
                          <w:p w:rsidR="00483783" w:rsidRDefault="00676CD4" w:rsidP="008D41A3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T</w:t>
                            </w:r>
                            <w:r w:rsidR="0066164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his change will cause the lab</w:t>
                            </w:r>
                            <w:r w:rsidR="007911C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to notify providers of low Sodium</w:t>
                            </w:r>
                            <w:r w:rsidR="0066164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values </w:t>
                            </w:r>
                            <w:r w:rsidR="007911CA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at a higher level</w:t>
                            </w:r>
                            <w:r w:rsidR="009C7F8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than before in patients &gt;1 month of age.  </w:t>
                            </w:r>
                            <w:r w:rsidR="009C7F88" w:rsidRPr="009C7F8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The critical </w:t>
                            </w:r>
                            <w:r w:rsidR="009C7F8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Sodium </w:t>
                            </w:r>
                            <w:r w:rsidR="009C7F88" w:rsidRPr="009C7F8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value for </w:t>
                            </w:r>
                            <w:r w:rsidR="00C96F57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  <w:u w:val="single"/>
                              </w:rPr>
                              <w:t>pediatric patients will not be changing</w:t>
                            </w:r>
                            <w:r w:rsidR="009C7F88" w:rsidRPr="009C7F88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91496" w:rsidRPr="00A6441C" w:rsidRDefault="00791496" w:rsidP="008D41A3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B81CFF" w:rsidRDefault="00A418D5" w:rsidP="00AB6A99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</w:pPr>
                            <w:r w:rsidRPr="00A6441C">
                              <w:rPr>
                                <w:rFonts w:ascii="Times New Roman" w:hAnsi="Times New Roman" w:cs="Times New Roman"/>
                                <w:b/>
                                <w:sz w:val="22"/>
                                <w:szCs w:val="22"/>
                              </w:rPr>
                              <w:t xml:space="preserve">Clinical Significance: </w:t>
                            </w:r>
                          </w:p>
                          <w:p w:rsidR="00483783" w:rsidRDefault="009C03AC" w:rsidP="002D17BC">
                            <w:pPr>
                              <w:shd w:val="clear" w:color="auto" w:fill="FFFFFF"/>
                              <w:spacing w:after="225" w:line="276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Sodium plays a key role in the body.  It helps maintain normal blood pressure, supports the work of nerves and muscles, and regulates the body’s fluid balance.  </w:t>
                            </w:r>
                            <w:r w:rsidR="00AD3104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A sodium level in the blood that is too </w:t>
                            </w:r>
                            <w:r w:rsidR="00EE7E85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low is dangerous</w:t>
                            </w:r>
                            <w:r w:rsidR="00791496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08485E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Raising the low critical Sodium level, will lead to quicker response, treatment, and have a positive impact on patient care.</w:t>
                            </w:r>
                          </w:p>
                          <w:p w:rsidR="0066164B" w:rsidRDefault="00B81CFF" w:rsidP="0066164B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References</w:t>
                            </w:r>
                            <w:r w:rsidR="0066164B" w:rsidRPr="0066164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3E75A0" w:rsidRPr="0066164B" w:rsidRDefault="003E75A0" w:rsidP="0066164B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66164B" w:rsidRPr="00483783" w:rsidRDefault="00092EB6" w:rsidP="0066164B">
                            <w:pPr>
                              <w:rPr>
                                <w:rFonts w:ascii="Times New Roman" w:hAnsi="Times New Roman" w:cs="Times New Roman"/>
                                <w:color w:val="212121"/>
                                <w:sz w:val="16"/>
                                <w:szCs w:val="16"/>
                              </w:rPr>
                            </w:pPr>
                            <w:hyperlink r:id="rId8" w:history="1">
                              <w:r w:rsidR="00EE7E85" w:rsidRPr="00483783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https://www.mayoclinic.org/diseases-conditions/hyponatremia/symptoms-causes/syc-20373711</w:t>
                              </w:r>
                            </w:hyperlink>
                          </w:p>
                          <w:p w:rsidR="00483783" w:rsidRPr="00483783" w:rsidRDefault="00092EB6" w:rsidP="0066164B">
                            <w:pPr>
                              <w:rPr>
                                <w:rFonts w:ascii="Times New Roman" w:hAnsi="Times New Roman" w:cs="Times New Roman"/>
                                <w:color w:val="212121"/>
                                <w:sz w:val="16"/>
                                <w:szCs w:val="16"/>
                              </w:rPr>
                            </w:pPr>
                            <w:hyperlink r:id="rId9" w:history="1">
                              <w:r w:rsidR="00483783" w:rsidRPr="00483783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https://www.ohsu.edu/lab-services/sodium-plasma</w:t>
                              </w:r>
                            </w:hyperlink>
                          </w:p>
                          <w:p w:rsidR="00483783" w:rsidRPr="00483783" w:rsidRDefault="00092EB6" w:rsidP="0066164B">
                            <w:pPr>
                              <w:rPr>
                                <w:rFonts w:ascii="Times New Roman" w:hAnsi="Times New Roman" w:cs="Times New Roman"/>
                                <w:color w:val="212121"/>
                                <w:sz w:val="16"/>
                                <w:szCs w:val="16"/>
                              </w:rPr>
                            </w:pPr>
                            <w:hyperlink r:id="rId10" w:history="1">
                              <w:r w:rsidR="00483783" w:rsidRPr="00483783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https://www.aruplab.com/testing/resources/values</w:t>
                              </w:r>
                            </w:hyperlink>
                          </w:p>
                          <w:p w:rsidR="00483783" w:rsidRPr="003E75A0" w:rsidRDefault="00092EB6" w:rsidP="0066164B">
                            <w:pPr>
                              <w:rPr>
                                <w:rFonts w:ascii="Times New Roman" w:hAnsi="Times New Roman" w:cs="Times New Roman"/>
                                <w:color w:val="212121"/>
                                <w:sz w:val="16"/>
                                <w:szCs w:val="16"/>
                              </w:rPr>
                            </w:pPr>
                            <w:hyperlink r:id="rId11" w:history="1">
                              <w:r w:rsidR="00483783" w:rsidRPr="00483783">
                                <w:rPr>
                                  <w:rStyle w:val="Hyperlink"/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  <w:t>https://www.legacyhealth.org/for-health-professionals/refer-a-patient/laboratory-services/critical-values-and-reference-ranges.aspx</w:t>
                              </w:r>
                            </w:hyperlink>
                          </w:p>
                          <w:p w:rsidR="007A6B1D" w:rsidRDefault="007A6B1D" w:rsidP="007A6B1D">
                            <w:pPr>
                              <w:rPr>
                                <w:color w:val="212121"/>
                                <w:sz w:val="16"/>
                                <w:szCs w:val="16"/>
                              </w:rPr>
                            </w:pPr>
                          </w:p>
                          <w:p w:rsidR="002D17BC" w:rsidRPr="007A6B1D" w:rsidRDefault="002D17BC" w:rsidP="007A6B1D">
                            <w:pPr>
                              <w:rPr>
                                <w:color w:val="212121"/>
                                <w:sz w:val="16"/>
                                <w:szCs w:val="16"/>
                              </w:rPr>
                            </w:pPr>
                          </w:p>
                          <w:p w:rsidR="002F4A24" w:rsidRDefault="002F4A24" w:rsidP="002F4A2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C2B5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Daryl Vogel, MD, PhD, Laboratory Medical Director 503-814-3356</w:t>
                            </w:r>
                          </w:p>
                          <w:p w:rsidR="002F4A24" w:rsidRPr="001C2B54" w:rsidRDefault="002F4A24" w:rsidP="002F4A24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1C2B5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Amanda Jacobson, MLS (ASCP</w:t>
                            </w:r>
                            <w:proofErr w:type="gramStart"/>
                            <w:r w:rsidRPr="001C2B5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1C2B5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CM</w:t>
                            </w:r>
                            <w:proofErr w:type="gramEnd"/>
                            <w:r w:rsidRPr="001C2B54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Sr. Laboratory Specialist, Chemistry 503-814-1632</w:t>
                            </w:r>
                          </w:p>
                          <w:p w:rsidR="00B9016C" w:rsidRDefault="00B9016C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B9016C" w:rsidRDefault="00B9016C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65DE1" w:rsidRDefault="00E65DE1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65DE1" w:rsidRDefault="00E65DE1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65DE1" w:rsidRDefault="00E65DE1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56941" w:rsidRDefault="00C56941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56941" w:rsidRDefault="00C56941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C56941" w:rsidRDefault="00C56941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27FE" w:rsidRDefault="002927FE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2927FE" w:rsidRDefault="002927FE" w:rsidP="0060258B">
                            <w:pP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B9016C" w:rsidRDefault="00B9016C" w:rsidP="0060258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60258B" w:rsidRPr="00EC2D4E" w:rsidRDefault="00824CDD" w:rsidP="0060258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Daryl Vogel, MD</w:t>
                            </w:r>
                            <w:r w:rsidR="0060258B" w:rsidRPr="00EC2D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PhD, Laboratory Medical Director 503-814-3356</w:t>
                            </w:r>
                          </w:p>
                          <w:p w:rsidR="0060258B" w:rsidRPr="00EC2D4E" w:rsidRDefault="0060258B" w:rsidP="0060258B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Amanda Jacobson, MLS (ASCP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F171B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CM</w:t>
                            </w:r>
                            <w:proofErr w:type="gramEnd"/>
                            <w:r w:rsidRPr="00EC2D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Sr. Laboratory Sp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ecialist, Chemistry 503-814-1632</w:t>
                            </w:r>
                          </w:p>
                          <w:p w:rsidR="0060258B" w:rsidRPr="008E3966" w:rsidRDefault="0060258B" w:rsidP="0060258B">
                            <w:pPr>
                              <w:spacing w:line="276" w:lineRule="auto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:rsidR="0060258B" w:rsidRPr="0060258B" w:rsidRDefault="0060258B" w:rsidP="0060258B">
                            <w:pPr>
                              <w:shd w:val="clear" w:color="auto" w:fill="FFFFFF"/>
                              <w:spacing w:after="225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E707E8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E707E8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E707E8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E707E8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E707E8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E707E8" w:rsidRPr="00590486" w:rsidRDefault="00E707E8" w:rsidP="00E707E8">
                            <w:pPr>
                              <w:shd w:val="clear" w:color="auto" w:fill="FFFFFF"/>
                              <w:spacing w:after="225" w:line="276" w:lineRule="auto"/>
                              <w:ind w:left="720"/>
                              <w:rPr>
                                <w:rFonts w:ascii="Times New Roman" w:hAnsi="Times New Roman" w:cs="Times New Roman"/>
                                <w:b/>
                                <w:color w:val="330072"/>
                                <w:sz w:val="22"/>
                                <w:szCs w:val="22"/>
                              </w:rPr>
                            </w:pPr>
                          </w:p>
                          <w:p w:rsidR="00F171B9" w:rsidRPr="00EC2D4E" w:rsidRDefault="00F171B9" w:rsidP="00F171B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C2D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Daryl Vogel, MD, PhD, Laboratory Medical Director 503-814-3356</w:t>
                            </w:r>
                          </w:p>
                          <w:p w:rsidR="00F171B9" w:rsidRPr="00EC2D4E" w:rsidRDefault="00F171B9" w:rsidP="00F171B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Amanda Jacobson, MLS (ASCP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F171B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vertAlign w:val="superscript"/>
                              </w:rPr>
                              <w:t>CM</w:t>
                            </w:r>
                            <w:proofErr w:type="gramEnd"/>
                            <w:r w:rsidRPr="00EC2D4E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 Sr. Laboratory Sp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ecialist, Chemistry 503-814-1632</w:t>
                            </w:r>
                          </w:p>
                          <w:p w:rsidR="008E68DC" w:rsidRPr="008E3966" w:rsidRDefault="008E68DC" w:rsidP="00FC2CF6">
                            <w:pPr>
                              <w:spacing w:line="276" w:lineRule="auto"/>
                              <w:rPr>
                                <w:rFonts w:ascii="Georgia" w:hAnsi="Georgia"/>
                                <w:b/>
                              </w:rPr>
                            </w:pPr>
                          </w:p>
                          <w:p w:rsidR="008E68DC" w:rsidRDefault="008E68DC" w:rsidP="00FC2CF6"/>
                          <w:p w:rsidR="008E68DC" w:rsidRDefault="008E68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A9D6F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14.55pt;margin-top:96.95pt;width:498.65pt;height:54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" filled="f" stroked="f">
                <v:textbox>
                  <w:txbxContent>
                    <w:p w:rsidR="00C56941" w:rsidRDefault="00C56941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E707E8" w:rsidRDefault="0090684D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The </w:t>
                      </w:r>
                      <w:r w:rsidR="00676CD4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Salem</w:t>
                      </w:r>
                      <w:r w:rsidR="00BB001C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Health Laboratory critical low</w:t>
                      </w:r>
                      <w:r w:rsidR="00676CD4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parameter f</w:t>
                      </w:r>
                      <w:r w:rsidR="00BB001C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or blood Sodium in patients &gt;</w:t>
                      </w:r>
                      <w:r w:rsidR="00676CD4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1 month</w:t>
                      </w:r>
                      <w:r w:rsidR="00BB001C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old is cu</w:t>
                      </w:r>
                      <w:r w:rsidR="00092EB6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rrently set at less than 115 </w:t>
                      </w:r>
                      <w:proofErr w:type="spellStart"/>
                      <w:r w:rsidR="00092EB6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mmol</w:t>
                      </w:r>
                      <w:proofErr w:type="spellEnd"/>
                      <w:r w:rsidR="00BB001C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/</w:t>
                      </w:r>
                      <w:r w:rsidR="00676CD4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L.  This is the value at which the lab will notify the prov</w:t>
                      </w:r>
                      <w:r w:rsidR="00F5403D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ider with a direct phone call.  Th</w:t>
                      </w:r>
                      <w:r w:rsidR="00764BE9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is critical value is changing</w:t>
                      </w:r>
                      <w:r w:rsidR="00036064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to</w:t>
                      </w:r>
                      <w:r w:rsidR="00092EB6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 xml:space="preserve"> less than 120 </w:t>
                      </w:r>
                      <w:proofErr w:type="spellStart"/>
                      <w:r w:rsidR="00092EB6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mmol</w:t>
                      </w:r>
                      <w:proofErr w:type="spellEnd"/>
                      <w:r w:rsidR="00BB001C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/</w:t>
                      </w:r>
                      <w:r w:rsidR="00676CD4"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  <w:t>L.</w:t>
                      </w:r>
                    </w:p>
                    <w:p w:rsidR="0090684D" w:rsidRDefault="0090684D" w:rsidP="00FC2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rPr>
                          <w:rFonts w:ascii="Times New Roman" w:hAnsi="Times New Roman" w:cs="Times New Roman"/>
                          <w:color w:val="000000"/>
                          <w:sz w:val="22"/>
                          <w:szCs w:val="22"/>
                        </w:rPr>
                      </w:pPr>
                    </w:p>
                    <w:p w:rsidR="00676CD4" w:rsidRDefault="00676CD4" w:rsidP="008D41A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Summary of Change:</w:t>
                      </w:r>
                    </w:p>
                    <w:p w:rsidR="00676CD4" w:rsidRDefault="00676CD4" w:rsidP="00676CD4">
                      <w:pPr>
                        <w:pStyle w:val="ListParagraph"/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C263A3" w:rsidRPr="002D17BC" w:rsidRDefault="00676CD4" w:rsidP="002D17BC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Critic</w:t>
                      </w:r>
                      <w:r w:rsidR="00BB001C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al low Sodium</w:t>
                      </w:r>
                      <w:r w:rsidR="003477A0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value will</w:t>
                      </w:r>
                      <w:r w:rsidR="00BB001C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changing from </w:t>
                      </w:r>
                      <w:r w:rsidR="00092EB6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&lt;115 </w:t>
                      </w:r>
                      <w:proofErr w:type="spellStart"/>
                      <w:r w:rsidR="00092EB6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mmol</w:t>
                      </w:r>
                      <w:proofErr w:type="spellEnd"/>
                      <w:r w:rsidR="00092EB6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/L to &lt; 120 </w:t>
                      </w:r>
                      <w:proofErr w:type="spellStart"/>
                      <w:r w:rsidR="00092EB6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mmol</w:t>
                      </w:r>
                      <w:proofErr w:type="spellEnd"/>
                      <w:r w:rsidR="00BB001C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/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L </w:t>
                      </w:r>
                      <w:r w:rsidR="00F51670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for </w:t>
                      </w:r>
                      <w:r w:rsidR="00BB001C"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>patients &gt;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  <w:t xml:space="preserve"> 1 month old.</w:t>
                      </w:r>
                    </w:p>
                    <w:p w:rsidR="00036064" w:rsidRPr="00C263A3" w:rsidRDefault="00C263A3" w:rsidP="00036064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C263A3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At what level do our</w:t>
                      </w:r>
                      <w:r w:rsidR="00F5403D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 peers consider </w:t>
                      </w:r>
                      <w:r w:rsidR="007911CA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Sodium</w:t>
                      </w:r>
                      <w:r w:rsidR="00F5403D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 critical</w:t>
                      </w:r>
                      <w:r w:rsidR="00036064" w:rsidRPr="00C263A3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?</w:t>
                      </w:r>
                      <w:r w:rsidR="002C397C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:rsidR="00036064" w:rsidRPr="00C263A3" w:rsidRDefault="00C263A3" w:rsidP="0003606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C263A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Legacy Health: </w:t>
                      </w:r>
                      <w:r w:rsidR="00036064" w:rsidRPr="00C263A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</w:t>
                      </w:r>
                      <w:r w:rsidR="007911CA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&lt;121 or &gt;159 </w:t>
                      </w:r>
                      <w:proofErr w:type="spellStart"/>
                      <w:r w:rsidR="007911CA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mmol</w:t>
                      </w:r>
                      <w:proofErr w:type="spellEnd"/>
                      <w:r w:rsidR="007911CA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/L (for ages ≥12 yrs.</w:t>
                      </w:r>
                      <w:r w:rsidRPr="00C263A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)</w:t>
                      </w:r>
                    </w:p>
                    <w:p w:rsidR="00C263A3" w:rsidRDefault="007911CA" w:rsidP="0003606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ARUP:  &lt;120 or &gt;160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mmol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/L (no age specification)</w:t>
                      </w:r>
                    </w:p>
                    <w:p w:rsidR="00764BE9" w:rsidRPr="00764BE9" w:rsidRDefault="00764BE9" w:rsidP="00764B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C263A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OHSU: 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≥160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mmol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/</w:t>
                      </w:r>
                      <w:r w:rsidRPr="00C263A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L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(no age specification, or critical low level</w:t>
                      </w:r>
                      <w:r w:rsidRPr="00C263A3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)</w:t>
                      </w:r>
                      <w:bookmarkStart w:id="1" w:name="_GoBack"/>
                      <w:bookmarkEnd w:id="1"/>
                    </w:p>
                    <w:p w:rsidR="002C397C" w:rsidRPr="002C397C" w:rsidRDefault="002C397C" w:rsidP="002C397C">
                      <w:pPr>
                        <w:pStyle w:val="ListParagraph"/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C56941" w:rsidRPr="00A6441C" w:rsidRDefault="00C56941" w:rsidP="00C56941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A6441C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W</w:t>
                      </w:r>
                      <w:r w:rsidR="00C263A3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hat will this change mean for our providers</w:t>
                      </w:r>
                      <w:r w:rsidRPr="00A6441C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>?</w:t>
                      </w:r>
                    </w:p>
                    <w:p w:rsidR="00483783" w:rsidRDefault="00676CD4" w:rsidP="008D41A3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T</w:t>
                      </w:r>
                      <w:r w:rsidR="0066164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his change will cause the lab</w:t>
                      </w:r>
                      <w:r w:rsidR="007911CA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to notify providers of low Sodium</w:t>
                      </w:r>
                      <w:r w:rsidR="0066164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values </w:t>
                      </w:r>
                      <w:r w:rsidR="007911CA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at a higher level</w:t>
                      </w:r>
                      <w:r w:rsidR="009C7F8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than before in patients &gt;1 month of age.  </w:t>
                      </w:r>
                      <w:r w:rsidR="009C7F88" w:rsidRPr="009C7F8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The critical </w:t>
                      </w:r>
                      <w:r w:rsidR="009C7F8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Sodium </w:t>
                      </w:r>
                      <w:r w:rsidR="009C7F88" w:rsidRPr="009C7F8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value for </w:t>
                      </w:r>
                      <w:r w:rsidR="00C96F57">
                        <w:rPr>
                          <w:rFonts w:ascii="Times New Roman" w:hAnsi="Times New Roman" w:cs="Times New Roman"/>
                          <w:sz w:val="22"/>
                          <w:szCs w:val="22"/>
                          <w:u w:val="single"/>
                        </w:rPr>
                        <w:t>pediatric patients will not be changing</w:t>
                      </w:r>
                      <w:r w:rsidR="009C7F88" w:rsidRPr="009C7F88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</w:p>
                    <w:p w:rsidR="00791496" w:rsidRPr="00A6441C" w:rsidRDefault="00791496" w:rsidP="008D41A3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B81CFF" w:rsidRDefault="00A418D5" w:rsidP="00AB6A99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</w:pPr>
                      <w:r w:rsidRPr="00A6441C">
                        <w:rPr>
                          <w:rFonts w:ascii="Times New Roman" w:hAnsi="Times New Roman" w:cs="Times New Roman"/>
                          <w:b/>
                          <w:sz w:val="22"/>
                          <w:szCs w:val="22"/>
                        </w:rPr>
                        <w:t xml:space="preserve">Clinical Significance: </w:t>
                      </w:r>
                    </w:p>
                    <w:p w:rsidR="00483783" w:rsidRDefault="009C03AC" w:rsidP="002D17BC">
                      <w:pPr>
                        <w:shd w:val="clear" w:color="auto" w:fill="FFFFFF"/>
                        <w:spacing w:after="225" w:line="276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Sodium plays a key role in the body.  It helps maintain normal blood pressure, supports the work of nerves and muscles, and regulates the body’s fluid balance.  </w:t>
                      </w:r>
                      <w:r w:rsidR="00AD3104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A sodium level in the blood that is too </w:t>
                      </w:r>
                      <w:r w:rsidR="00EE7E85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low is dangerous</w:t>
                      </w:r>
                      <w:r w:rsidR="00791496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 xml:space="preserve">  </w:t>
                      </w:r>
                      <w:r w:rsidR="0008485E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Raising the low critical Sodium level, will lead to quicker response, treatment, and have a positive impact on patient care.</w:t>
                      </w:r>
                    </w:p>
                    <w:p w:rsidR="0066164B" w:rsidRDefault="00B81CFF" w:rsidP="0066164B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References</w:t>
                      </w:r>
                      <w:r w:rsidR="0066164B" w:rsidRPr="0066164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:</w:t>
                      </w:r>
                    </w:p>
                    <w:p w:rsidR="003E75A0" w:rsidRPr="0066164B" w:rsidRDefault="003E75A0" w:rsidP="0066164B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66164B" w:rsidRPr="00483783" w:rsidRDefault="00092EB6" w:rsidP="0066164B">
                      <w:pPr>
                        <w:rPr>
                          <w:rFonts w:ascii="Times New Roman" w:hAnsi="Times New Roman" w:cs="Times New Roman"/>
                          <w:color w:val="212121"/>
                          <w:sz w:val="16"/>
                          <w:szCs w:val="16"/>
                        </w:rPr>
                      </w:pPr>
                      <w:hyperlink r:id="rId12" w:history="1">
                        <w:r w:rsidR="00EE7E85" w:rsidRPr="00483783">
                          <w:rPr>
                            <w:rStyle w:val="Hyperlink"/>
                            <w:rFonts w:ascii="Times New Roman" w:hAnsi="Times New Roman" w:cs="Times New Roman"/>
                            <w:sz w:val="16"/>
                            <w:szCs w:val="16"/>
                          </w:rPr>
                          <w:t>https://www.mayoclinic.org/diseases-conditions/hyponatremia/symptoms-causes/syc-20373711</w:t>
                        </w:r>
                      </w:hyperlink>
                    </w:p>
                    <w:p w:rsidR="00483783" w:rsidRPr="00483783" w:rsidRDefault="00092EB6" w:rsidP="0066164B">
                      <w:pPr>
                        <w:rPr>
                          <w:rFonts w:ascii="Times New Roman" w:hAnsi="Times New Roman" w:cs="Times New Roman"/>
                          <w:color w:val="212121"/>
                          <w:sz w:val="16"/>
                          <w:szCs w:val="16"/>
                        </w:rPr>
                      </w:pPr>
                      <w:hyperlink r:id="rId13" w:history="1">
                        <w:r w:rsidR="00483783" w:rsidRPr="00483783">
                          <w:rPr>
                            <w:rStyle w:val="Hyperlink"/>
                            <w:rFonts w:ascii="Times New Roman" w:hAnsi="Times New Roman" w:cs="Times New Roman"/>
                            <w:sz w:val="16"/>
                            <w:szCs w:val="16"/>
                          </w:rPr>
                          <w:t>https://www.ohsu.edu/lab-services/sodium-plasma</w:t>
                        </w:r>
                      </w:hyperlink>
                    </w:p>
                    <w:p w:rsidR="00483783" w:rsidRPr="00483783" w:rsidRDefault="00092EB6" w:rsidP="0066164B">
                      <w:pPr>
                        <w:rPr>
                          <w:rFonts w:ascii="Times New Roman" w:hAnsi="Times New Roman" w:cs="Times New Roman"/>
                          <w:color w:val="212121"/>
                          <w:sz w:val="16"/>
                          <w:szCs w:val="16"/>
                        </w:rPr>
                      </w:pPr>
                      <w:hyperlink r:id="rId14" w:history="1">
                        <w:r w:rsidR="00483783" w:rsidRPr="00483783">
                          <w:rPr>
                            <w:rStyle w:val="Hyperlink"/>
                            <w:rFonts w:ascii="Times New Roman" w:hAnsi="Times New Roman" w:cs="Times New Roman"/>
                            <w:sz w:val="16"/>
                            <w:szCs w:val="16"/>
                          </w:rPr>
                          <w:t>https://www.aruplab.com/testing/resources/values</w:t>
                        </w:r>
                      </w:hyperlink>
                    </w:p>
                    <w:p w:rsidR="00483783" w:rsidRPr="003E75A0" w:rsidRDefault="00092EB6" w:rsidP="0066164B">
                      <w:pPr>
                        <w:rPr>
                          <w:rFonts w:ascii="Times New Roman" w:hAnsi="Times New Roman" w:cs="Times New Roman"/>
                          <w:color w:val="212121"/>
                          <w:sz w:val="16"/>
                          <w:szCs w:val="16"/>
                        </w:rPr>
                      </w:pPr>
                      <w:hyperlink r:id="rId15" w:history="1">
                        <w:r w:rsidR="00483783" w:rsidRPr="00483783">
                          <w:rPr>
                            <w:rStyle w:val="Hyperlink"/>
                            <w:rFonts w:ascii="Times New Roman" w:hAnsi="Times New Roman" w:cs="Times New Roman"/>
                            <w:sz w:val="16"/>
                            <w:szCs w:val="16"/>
                          </w:rPr>
                          <w:t>https://www.legacyhealth.org/for-health-professionals/refer-a-patient/laboratory-services/critical-values-and-reference-ranges.aspx</w:t>
                        </w:r>
                      </w:hyperlink>
                    </w:p>
                    <w:p w:rsidR="007A6B1D" w:rsidRDefault="007A6B1D" w:rsidP="007A6B1D">
                      <w:pPr>
                        <w:rPr>
                          <w:color w:val="212121"/>
                          <w:sz w:val="16"/>
                          <w:szCs w:val="16"/>
                        </w:rPr>
                      </w:pPr>
                    </w:p>
                    <w:p w:rsidR="002D17BC" w:rsidRPr="007A6B1D" w:rsidRDefault="002D17BC" w:rsidP="007A6B1D">
                      <w:pPr>
                        <w:rPr>
                          <w:color w:val="212121"/>
                          <w:sz w:val="16"/>
                          <w:szCs w:val="16"/>
                        </w:rPr>
                      </w:pPr>
                    </w:p>
                    <w:p w:rsidR="002F4A24" w:rsidRDefault="002F4A24" w:rsidP="002F4A2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C2B5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Daryl Vogel, MD, PhD, Laboratory Medical Director 503-814-3356</w:t>
                      </w:r>
                    </w:p>
                    <w:p w:rsidR="002F4A24" w:rsidRPr="001C2B54" w:rsidRDefault="002F4A24" w:rsidP="002F4A24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1C2B5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Amanda Jacobson, MLS (ASCP</w:t>
                      </w:r>
                      <w:proofErr w:type="gramStart"/>
                      <w:r w:rsidRPr="001C2B5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  <w:r w:rsidRPr="001C2B54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CM</w:t>
                      </w:r>
                      <w:proofErr w:type="gramEnd"/>
                      <w:r w:rsidRPr="001C2B54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Sr. Laboratory Specialist, Chemistry 503-814-1632</w:t>
                      </w:r>
                    </w:p>
                    <w:p w:rsidR="00B9016C" w:rsidRDefault="00B9016C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B9016C" w:rsidRDefault="00B9016C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65DE1" w:rsidRDefault="00E65DE1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65DE1" w:rsidRDefault="00E65DE1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65DE1" w:rsidRDefault="00E65DE1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C56941" w:rsidRDefault="00C56941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C56941" w:rsidRDefault="00C56941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C56941" w:rsidRDefault="00C56941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27FE" w:rsidRDefault="002927FE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2927FE" w:rsidRDefault="002927FE" w:rsidP="0060258B">
                      <w:pP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B9016C" w:rsidRDefault="00B9016C" w:rsidP="0060258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60258B" w:rsidRPr="00EC2D4E" w:rsidRDefault="00824CDD" w:rsidP="0060258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Daryl Vogel, MD</w:t>
                      </w:r>
                      <w:r w:rsidR="0060258B" w:rsidRPr="00EC2D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PhD, Laboratory Medical Director 503-814-3356</w:t>
                      </w:r>
                    </w:p>
                    <w:p w:rsidR="0060258B" w:rsidRPr="00EC2D4E" w:rsidRDefault="0060258B" w:rsidP="0060258B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Amanda Jacobson, MLS (ASCP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  <w:r w:rsidRPr="00F171B9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CM</w:t>
                      </w:r>
                      <w:proofErr w:type="gramEnd"/>
                      <w:r w:rsidRPr="00EC2D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Sr. Laboratory Sp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ecialist, Chemistry 503-814-1632</w:t>
                      </w:r>
                    </w:p>
                    <w:p w:rsidR="0060258B" w:rsidRPr="008E3966" w:rsidRDefault="0060258B" w:rsidP="0060258B">
                      <w:pPr>
                        <w:spacing w:line="276" w:lineRule="auto"/>
                        <w:rPr>
                          <w:rFonts w:ascii="Georgia" w:hAnsi="Georgia"/>
                          <w:b/>
                        </w:rPr>
                      </w:pPr>
                    </w:p>
                    <w:p w:rsidR="0060258B" w:rsidRPr="0060258B" w:rsidRDefault="0060258B" w:rsidP="0060258B">
                      <w:pPr>
                        <w:shd w:val="clear" w:color="auto" w:fill="FFFFFF"/>
                        <w:spacing w:after="225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E707E8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E707E8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E707E8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E707E8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E707E8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E707E8" w:rsidRPr="00590486" w:rsidRDefault="00E707E8" w:rsidP="00E707E8">
                      <w:pPr>
                        <w:shd w:val="clear" w:color="auto" w:fill="FFFFFF"/>
                        <w:spacing w:after="225" w:line="276" w:lineRule="auto"/>
                        <w:ind w:left="720"/>
                        <w:rPr>
                          <w:rFonts w:ascii="Times New Roman" w:hAnsi="Times New Roman" w:cs="Times New Roman"/>
                          <w:b/>
                          <w:color w:val="330072"/>
                          <w:sz w:val="22"/>
                          <w:szCs w:val="22"/>
                        </w:rPr>
                      </w:pPr>
                    </w:p>
                    <w:p w:rsidR="00F171B9" w:rsidRPr="00EC2D4E" w:rsidRDefault="00F171B9" w:rsidP="00F171B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C2D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Daryl Vogel, MD, PhD, Laboratory Medical Director 503-814-3356</w:t>
                      </w:r>
                    </w:p>
                    <w:p w:rsidR="00F171B9" w:rsidRPr="00EC2D4E" w:rsidRDefault="00F171B9" w:rsidP="00F171B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Amanda Jacobson, MLS (ASCP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)</w:t>
                      </w:r>
                      <w:r w:rsidRPr="00F171B9">
                        <w:rPr>
                          <w:rFonts w:ascii="Times New Roman" w:hAnsi="Times New Roman" w:cs="Times New Roman"/>
                          <w:sz w:val="20"/>
                          <w:szCs w:val="20"/>
                          <w:vertAlign w:val="superscript"/>
                        </w:rPr>
                        <w:t>CM</w:t>
                      </w:r>
                      <w:proofErr w:type="gramEnd"/>
                      <w:r w:rsidRPr="00EC2D4E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 Sr. Laboratory Sp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ecialist, Chemistry 503-814-1632</w:t>
                      </w:r>
                    </w:p>
                    <w:p w:rsidR="008E68DC" w:rsidRPr="008E3966" w:rsidRDefault="008E68DC" w:rsidP="00FC2CF6">
                      <w:pPr>
                        <w:spacing w:line="276" w:lineRule="auto"/>
                        <w:rPr>
                          <w:rFonts w:ascii="Georgia" w:hAnsi="Georgia"/>
                          <w:b/>
                        </w:rPr>
                      </w:pPr>
                    </w:p>
                    <w:p w:rsidR="008E68DC" w:rsidRDefault="008E68DC" w:rsidP="00FC2CF6"/>
                    <w:p w:rsidR="008E68DC" w:rsidRDefault="008E68DC"/>
                  </w:txbxContent>
                </v:textbox>
                <w10:wrap type="square"/>
              </v:shape>
            </w:pict>
          </mc:Fallback>
        </mc:AlternateContent>
      </w:r>
    </w:p>
    <w:sectPr w:rsidR="00C710B9" w:rsidSect="00950B91">
      <w:headerReference w:type="default" r:id="rId16"/>
      <w:footerReference w:type="default" r:id="rId17"/>
      <w:pgSz w:w="12240" w:h="15840"/>
      <w:pgMar w:top="810" w:right="864" w:bottom="180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B6E" w:rsidRDefault="00054B6E" w:rsidP="00950B91">
      <w:r>
        <w:separator/>
      </w:r>
    </w:p>
  </w:endnote>
  <w:endnote w:type="continuationSeparator" w:id="0">
    <w:p w:rsidR="00054B6E" w:rsidRDefault="00054B6E" w:rsidP="00950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4E9E" w:rsidRDefault="00D64E9E">
    <w:pPr>
      <w:pStyle w:val="Foo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3D135AB" wp14:editId="41ED505D">
          <wp:simplePos x="0" y="0"/>
          <wp:positionH relativeFrom="column">
            <wp:posOffset>3970655</wp:posOffset>
          </wp:positionH>
          <wp:positionV relativeFrom="paragraph">
            <wp:posOffset>-694690</wp:posOffset>
          </wp:positionV>
          <wp:extent cx="2564130" cy="685165"/>
          <wp:effectExtent l="0" t="0" r="1270" b="635"/>
          <wp:wrapThrough wrapText="bothSides">
            <wp:wrapPolygon edited="0">
              <wp:start x="0" y="0"/>
              <wp:lineTo x="0" y="20819"/>
              <wp:lineTo x="21397" y="20819"/>
              <wp:lineTo x="21397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rketing:- Marketing Resources:Logos:Salem Health Logo:RGB:PNG:SalemHealth-HZ-4C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6413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B6E" w:rsidRDefault="00054B6E" w:rsidP="00950B91">
      <w:r>
        <w:separator/>
      </w:r>
    </w:p>
  </w:footnote>
  <w:footnote w:type="continuationSeparator" w:id="0">
    <w:p w:rsidR="00054B6E" w:rsidRDefault="00054B6E" w:rsidP="00950B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DC" w:rsidRDefault="008E68DC">
    <w:pPr>
      <w:pStyle w:val="Header"/>
    </w:pPr>
    <w:r w:rsidRPr="00E01436">
      <w:rPr>
        <w:noProof/>
      </w:rPr>
      <w:drawing>
        <wp:anchor distT="0" distB="0" distL="114300" distR="114300" simplePos="0" relativeHeight="251662336" behindDoc="0" locked="0" layoutInCell="1" allowOverlap="1" wp14:anchorId="348DF1C8" wp14:editId="6080A2AA">
          <wp:simplePos x="0" y="0"/>
          <wp:positionH relativeFrom="column">
            <wp:posOffset>-404495</wp:posOffset>
          </wp:positionH>
          <wp:positionV relativeFrom="paragraph">
            <wp:posOffset>-330200</wp:posOffset>
          </wp:positionV>
          <wp:extent cx="741680" cy="74168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01436">
      <w:rPr>
        <w:noProof/>
      </w:rPr>
      <w:drawing>
        <wp:anchor distT="0" distB="0" distL="114300" distR="114300" simplePos="0" relativeHeight="251663360" behindDoc="0" locked="0" layoutInCell="1" allowOverlap="1" wp14:anchorId="329B186A" wp14:editId="03045AE0">
          <wp:simplePos x="0" y="0"/>
          <wp:positionH relativeFrom="column">
            <wp:posOffset>6351270</wp:posOffset>
          </wp:positionH>
          <wp:positionV relativeFrom="paragraph">
            <wp:posOffset>8736965</wp:posOffset>
          </wp:positionV>
          <wp:extent cx="741680" cy="74168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1680" cy="741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43962"/>
    <w:multiLevelType w:val="hybridMultilevel"/>
    <w:tmpl w:val="5210A33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A4F182D"/>
    <w:multiLevelType w:val="hybridMultilevel"/>
    <w:tmpl w:val="6E924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75E9E"/>
    <w:multiLevelType w:val="hybridMultilevel"/>
    <w:tmpl w:val="3278B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7BE2CB7"/>
    <w:multiLevelType w:val="hybridMultilevel"/>
    <w:tmpl w:val="43904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081DF5"/>
    <w:multiLevelType w:val="hybridMultilevel"/>
    <w:tmpl w:val="B9C09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903499"/>
    <w:multiLevelType w:val="hybridMultilevel"/>
    <w:tmpl w:val="1FEAC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activeWritingStyle w:appName="MSWord" w:lang="en-US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38C"/>
    <w:rsid w:val="000007EE"/>
    <w:rsid w:val="00004594"/>
    <w:rsid w:val="00017985"/>
    <w:rsid w:val="00026DBE"/>
    <w:rsid w:val="00036064"/>
    <w:rsid w:val="00054B6E"/>
    <w:rsid w:val="0008485E"/>
    <w:rsid w:val="00092EB6"/>
    <w:rsid w:val="000F33F1"/>
    <w:rsid w:val="00110055"/>
    <w:rsid w:val="00167656"/>
    <w:rsid w:val="0017076A"/>
    <w:rsid w:val="0026438C"/>
    <w:rsid w:val="0026489F"/>
    <w:rsid w:val="0026508E"/>
    <w:rsid w:val="0027258A"/>
    <w:rsid w:val="00281A8B"/>
    <w:rsid w:val="002927FE"/>
    <w:rsid w:val="00295D39"/>
    <w:rsid w:val="002B1860"/>
    <w:rsid w:val="002B6AE7"/>
    <w:rsid w:val="002C397C"/>
    <w:rsid w:val="002C6D8B"/>
    <w:rsid w:val="002D17BC"/>
    <w:rsid w:val="002F4A24"/>
    <w:rsid w:val="00306AC6"/>
    <w:rsid w:val="003176D9"/>
    <w:rsid w:val="00322E22"/>
    <w:rsid w:val="003477A0"/>
    <w:rsid w:val="00392532"/>
    <w:rsid w:val="003B4E21"/>
    <w:rsid w:val="003E75A0"/>
    <w:rsid w:val="00426DCA"/>
    <w:rsid w:val="004742BA"/>
    <w:rsid w:val="00483783"/>
    <w:rsid w:val="004E4B8E"/>
    <w:rsid w:val="00506DD1"/>
    <w:rsid w:val="00527E60"/>
    <w:rsid w:val="00590486"/>
    <w:rsid w:val="005C6A20"/>
    <w:rsid w:val="005D19E0"/>
    <w:rsid w:val="0060258B"/>
    <w:rsid w:val="00647087"/>
    <w:rsid w:val="00654CF7"/>
    <w:rsid w:val="0066164B"/>
    <w:rsid w:val="00676CD4"/>
    <w:rsid w:val="00741CB2"/>
    <w:rsid w:val="007502D8"/>
    <w:rsid w:val="00764BE9"/>
    <w:rsid w:val="007911CA"/>
    <w:rsid w:val="00791496"/>
    <w:rsid w:val="007A6B1D"/>
    <w:rsid w:val="007C2744"/>
    <w:rsid w:val="007D1729"/>
    <w:rsid w:val="00824CDD"/>
    <w:rsid w:val="00895871"/>
    <w:rsid w:val="008B2CFA"/>
    <w:rsid w:val="008C34DF"/>
    <w:rsid w:val="008C5665"/>
    <w:rsid w:val="008D41A3"/>
    <w:rsid w:val="008E3966"/>
    <w:rsid w:val="008E68DC"/>
    <w:rsid w:val="0090684D"/>
    <w:rsid w:val="0091025D"/>
    <w:rsid w:val="00946237"/>
    <w:rsid w:val="00950B91"/>
    <w:rsid w:val="009605EC"/>
    <w:rsid w:val="009A0688"/>
    <w:rsid w:val="009C03AC"/>
    <w:rsid w:val="009C7F88"/>
    <w:rsid w:val="00A37FF7"/>
    <w:rsid w:val="00A418D5"/>
    <w:rsid w:val="00A41F95"/>
    <w:rsid w:val="00A56CBD"/>
    <w:rsid w:val="00A6441C"/>
    <w:rsid w:val="00AB684A"/>
    <w:rsid w:val="00AB6A99"/>
    <w:rsid w:val="00AC2645"/>
    <w:rsid w:val="00AD3104"/>
    <w:rsid w:val="00B340FC"/>
    <w:rsid w:val="00B81CFF"/>
    <w:rsid w:val="00B842F7"/>
    <w:rsid w:val="00B9016C"/>
    <w:rsid w:val="00BB001C"/>
    <w:rsid w:val="00C234AC"/>
    <w:rsid w:val="00C263A3"/>
    <w:rsid w:val="00C56941"/>
    <w:rsid w:val="00C56F99"/>
    <w:rsid w:val="00C61B68"/>
    <w:rsid w:val="00C710B9"/>
    <w:rsid w:val="00C727D9"/>
    <w:rsid w:val="00C96F57"/>
    <w:rsid w:val="00CA2E36"/>
    <w:rsid w:val="00D11250"/>
    <w:rsid w:val="00D23442"/>
    <w:rsid w:val="00D34978"/>
    <w:rsid w:val="00D44105"/>
    <w:rsid w:val="00D64E9E"/>
    <w:rsid w:val="00D91CA3"/>
    <w:rsid w:val="00DB6C4D"/>
    <w:rsid w:val="00E01436"/>
    <w:rsid w:val="00E24AA1"/>
    <w:rsid w:val="00E316BC"/>
    <w:rsid w:val="00E61D48"/>
    <w:rsid w:val="00E65DE1"/>
    <w:rsid w:val="00E707E8"/>
    <w:rsid w:val="00EE7E85"/>
    <w:rsid w:val="00F171B9"/>
    <w:rsid w:val="00F51670"/>
    <w:rsid w:val="00F5403D"/>
    <w:rsid w:val="00FA6DD0"/>
    <w:rsid w:val="00FC2CF6"/>
    <w:rsid w:val="00FD335A"/>
    <w:rsid w:val="00FE3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4033"/>
    <o:shapelayout v:ext="edit">
      <o:idmap v:ext="edit" data="1"/>
    </o:shapelayout>
  </w:shapeDefaults>
  <w:decimalSymbol w:val="."/>
  <w:listSeparator w:val=","/>
  <w14:defaultImageDpi w14:val="300"/>
  <w15:docId w15:val="{C2C4EB80-7DB3-463D-978F-C2516E922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2C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3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38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50B9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50B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0B91"/>
  </w:style>
  <w:style w:type="paragraph" w:styleId="Footer">
    <w:name w:val="footer"/>
    <w:basedOn w:val="Normal"/>
    <w:link w:val="FooterChar"/>
    <w:uiPriority w:val="99"/>
    <w:unhideWhenUsed/>
    <w:rsid w:val="00950B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0B91"/>
  </w:style>
  <w:style w:type="character" w:styleId="Hyperlink">
    <w:name w:val="Hyperlink"/>
    <w:basedOn w:val="DefaultParagraphFont"/>
    <w:uiPriority w:val="99"/>
    <w:unhideWhenUsed/>
    <w:rsid w:val="008E396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E3966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76CD4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B81C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yoclinic.org/diseases-conditions/hyponatremia/symptoms-causes/syc-20373711" TargetMode="External"/><Relationship Id="rId13" Type="http://schemas.openxmlformats.org/officeDocument/2006/relationships/hyperlink" Target="https://www.ohsu.edu/lab-services/sodium-plasm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ayoclinic.org/diseases-conditions/hyponatremia/symptoms-causes/syc-20373711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gacyhealth.org/for-health-professionals/refer-a-patient/laboratory-services/critical-values-and-reference-ranges.asp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egacyhealth.org/for-health-professionals/refer-a-patient/laboratory-services/critical-values-and-reference-ranges.aspx" TargetMode="External"/><Relationship Id="rId10" Type="http://schemas.openxmlformats.org/officeDocument/2006/relationships/hyperlink" Target="https://www.aruplab.com/testing/resources/valu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ohsu.edu/lab-services/sodium-plasma" TargetMode="External"/><Relationship Id="rId14" Type="http://schemas.openxmlformats.org/officeDocument/2006/relationships/hyperlink" Target="https://www.aruplab.com/testing/resources/valu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16569E-C9B6-4C89-9FA1-0E247C0F6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D. Jacobson</dc:creator>
  <cp:keywords/>
  <dc:description/>
  <cp:lastModifiedBy>Amanda D. Jacobson</cp:lastModifiedBy>
  <cp:revision>6</cp:revision>
  <cp:lastPrinted>2019-08-29T17:59:00Z</cp:lastPrinted>
  <dcterms:created xsi:type="dcterms:W3CDTF">2020-06-22T20:39:00Z</dcterms:created>
  <dcterms:modified xsi:type="dcterms:W3CDTF">2020-06-22T22:36:00Z</dcterms:modified>
</cp:coreProperties>
</file>